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DC28B" w14:textId="77777777" w:rsidR="002F6BEE" w:rsidRDefault="002F6BEE" w:rsidP="00B76F2A">
      <w:pPr>
        <w:pStyle w:val="Title"/>
      </w:pPr>
      <w:r w:rsidRPr="00B76F2A">
        <w:t>Minutes</w:t>
      </w:r>
    </w:p>
    <w:p w14:paraId="356DC28C" w14:textId="77777777" w:rsidR="00186E49" w:rsidRPr="00B76F2A" w:rsidRDefault="00E85D8B" w:rsidP="00B76F2A">
      <w:pPr>
        <w:pStyle w:val="Heading1"/>
      </w:pPr>
      <w:r>
        <w:t>HBAC</w:t>
      </w:r>
      <w:r w:rsidR="00186E49" w:rsidRPr="00B76F2A">
        <w:t xml:space="preserve"> Minutes</w:t>
      </w:r>
    </w:p>
    <w:sdt>
      <w:sdtPr>
        <w:alias w:val="Date"/>
        <w:tag w:val="Date"/>
        <w:id w:val="100254823"/>
        <w:placeholder>
          <w:docPart w:val="C26FE966420B4249A934E81D4B94A1C2"/>
        </w:placeholder>
        <w:date w:fullDate="2016-08-29T00:00:00Z">
          <w:dateFormat w:val="MMMM d, yyyy"/>
          <w:lid w:val="en-US"/>
          <w:storeMappedDataAs w:val="dateTime"/>
          <w:calendar w:val="gregorian"/>
        </w:date>
      </w:sdtPr>
      <w:sdtEndPr/>
      <w:sdtContent>
        <w:p w14:paraId="356DC28D" w14:textId="122A3333" w:rsidR="00186E49" w:rsidRPr="00B76F2A" w:rsidRDefault="002B5D49" w:rsidP="00B76F2A">
          <w:r>
            <w:t>August 29, 2016</w:t>
          </w:r>
        </w:p>
      </w:sdtContent>
    </w:sdt>
    <w:p w14:paraId="356DC28E" w14:textId="77777777" w:rsidR="00186E49" w:rsidRPr="00E34D25" w:rsidRDefault="00186E49" w:rsidP="00E34D25">
      <w:r w:rsidRPr="00E34D25">
        <w:t xml:space="preserve">The meeting was called to order </w:t>
      </w:r>
      <w:r w:rsidR="000558D3" w:rsidRPr="00E34D25">
        <w:t xml:space="preserve">by </w:t>
      </w:r>
      <w:r w:rsidR="00E85D8B">
        <w:t>Blake Hammond</w:t>
      </w:r>
      <w:r w:rsidR="00D67321">
        <w:t xml:space="preserve"> </w:t>
      </w:r>
      <w:r w:rsidRPr="00E34D25">
        <w:t xml:space="preserve">at </w:t>
      </w:r>
      <w:r w:rsidR="00E85D8B">
        <w:t>4:15pm</w:t>
      </w:r>
    </w:p>
    <w:p w14:paraId="356DC28F" w14:textId="77777777" w:rsidR="00E34D25" w:rsidRDefault="00186E49" w:rsidP="00B76F2A">
      <w:pPr>
        <w:pStyle w:val="Heading2"/>
      </w:pPr>
      <w:r w:rsidRPr="00E34D25">
        <w:t>In attendance</w:t>
      </w:r>
    </w:p>
    <w:p w14:paraId="356DC290" w14:textId="0B530DDC" w:rsidR="00186E49" w:rsidRPr="00E34D25" w:rsidRDefault="002B5D49" w:rsidP="00B76F2A">
      <w:r>
        <w:t>Blake Hammond, John Baker, Pam Bemis, Cory Jackson, Lillie Noland, Tammy Steinwandt, Cathy McKay, Diane Gladson, Greg Harris, Heather Anderson, Jill Burnett-Requist and Doug Smith</w:t>
      </w:r>
    </w:p>
    <w:p w14:paraId="356DC291" w14:textId="75BF5CE0" w:rsidR="00E34D25" w:rsidRDefault="002B5D49" w:rsidP="00000E6B">
      <w:pPr>
        <w:pStyle w:val="Heading2"/>
      </w:pPr>
      <w:r>
        <w:t>Data Dashboard</w:t>
      </w:r>
    </w:p>
    <w:p w14:paraId="356DC292" w14:textId="6BC96956" w:rsidR="000558D3" w:rsidRPr="00E34D25" w:rsidRDefault="002B5D49" w:rsidP="00000E6B">
      <w:r>
        <w:t>Will be implementing a data dashboard related to benefits that will provide quarterly reports that all members can review.  Reports will provide information related to urgent care, prevention, the top three diagnostics, net claims (med vs prescription) and enrollment numbers.</w:t>
      </w:r>
    </w:p>
    <w:p w14:paraId="356DC293" w14:textId="232A2A35" w:rsidR="00E34D25" w:rsidRDefault="002B5D49" w:rsidP="00000E6B">
      <w:pPr>
        <w:pStyle w:val="Heading2"/>
      </w:pPr>
      <w:r>
        <w:t>Healthy U Wellness Update</w:t>
      </w:r>
    </w:p>
    <w:p w14:paraId="4D10BF55" w14:textId="77777777" w:rsidR="000743E8" w:rsidRDefault="002B5D49" w:rsidP="000743E8">
      <w:pPr>
        <w:pStyle w:val="ListParagraph"/>
        <w:numPr>
          <w:ilvl w:val="0"/>
          <w:numId w:val="15"/>
        </w:numPr>
      </w:pPr>
      <w:r>
        <w:t xml:space="preserve">Wellmark.com updated the look of their site the weekend of </w:t>
      </w:r>
      <w:r w:rsidR="000743E8">
        <w:t>August 27</w:t>
      </w:r>
      <w:r w:rsidR="000743E8" w:rsidRPr="000743E8">
        <w:rPr>
          <w:vertAlign w:val="superscript"/>
        </w:rPr>
        <w:t>th</w:t>
      </w:r>
      <w:r w:rsidR="000743E8">
        <w:t xml:space="preserve"> and 28</w:t>
      </w:r>
      <w:r w:rsidR="000743E8" w:rsidRPr="000743E8">
        <w:rPr>
          <w:vertAlign w:val="superscript"/>
        </w:rPr>
        <w:t>th</w:t>
      </w:r>
      <w:r w:rsidR="000743E8">
        <w:t>.  All functionality remained the same.</w:t>
      </w:r>
    </w:p>
    <w:p w14:paraId="4D2488EB" w14:textId="43E52107" w:rsidR="000743E8" w:rsidRDefault="000743E8" w:rsidP="000743E8">
      <w:pPr>
        <w:pStyle w:val="ListParagraph"/>
        <w:numPr>
          <w:ilvl w:val="0"/>
          <w:numId w:val="15"/>
        </w:numPr>
      </w:pPr>
      <w:r>
        <w:t xml:space="preserve">A total of 86 Wellness Champions have been designated for the district locations.  Initial kick-off meetings were held to discuss expectations.  Champions will be required to attend three meetings throughout the school year.  They will assist others during the work day and will account for hours on a monthly basis.  </w:t>
      </w:r>
    </w:p>
    <w:p w14:paraId="356DC299" w14:textId="65C91BAD" w:rsidR="00A4556E" w:rsidRDefault="000743E8" w:rsidP="00000E6B">
      <w:pPr>
        <w:pStyle w:val="Heading2"/>
      </w:pPr>
      <w:r>
        <w:t>Ongoing meetings</w:t>
      </w:r>
    </w:p>
    <w:p w14:paraId="01F31714" w14:textId="4E3F55A9" w:rsidR="000743E8" w:rsidRPr="000743E8" w:rsidRDefault="000743E8" w:rsidP="000743E8">
      <w:r>
        <w:t>Blake Hammond confirmed he will remain chairperson.  At the</w:t>
      </w:r>
      <w:bookmarkStart w:id="0" w:name="_GoBack"/>
      <w:bookmarkEnd w:id="0"/>
      <w:r>
        <w:t xml:space="preserve"> September meeting it will be determined if the meetings are held monthly or quarterly due to all members of the HBAC committee not attending.  </w:t>
      </w:r>
    </w:p>
    <w:p w14:paraId="356DC29A" w14:textId="77777777" w:rsidR="00E34D25" w:rsidRDefault="00186E49" w:rsidP="00000E6B">
      <w:pPr>
        <w:pStyle w:val="Heading2"/>
      </w:pPr>
      <w:r w:rsidRPr="00E34D25">
        <w:t xml:space="preserve">Next </w:t>
      </w:r>
      <w:r w:rsidRPr="00000E6B">
        <w:t>Meeting</w:t>
      </w:r>
    </w:p>
    <w:p w14:paraId="356DC29B" w14:textId="18303695" w:rsidR="00186E49" w:rsidRDefault="002B5D49" w:rsidP="00B76F2A">
      <w:r>
        <w:t>Monday, September 19, 2016  4:15 – 5:15pm at Dean Avenue</w:t>
      </w:r>
    </w:p>
    <w:sectPr w:rsidR="00186E49" w:rsidSect="00B76F2A">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DC2A0" w14:textId="77777777" w:rsidR="00C929BE" w:rsidRDefault="00C929BE">
      <w:r>
        <w:separator/>
      </w:r>
    </w:p>
    <w:p w14:paraId="356DC2A1" w14:textId="77777777" w:rsidR="00C929BE" w:rsidRDefault="00C929BE"/>
  </w:endnote>
  <w:endnote w:type="continuationSeparator" w:id="0">
    <w:p w14:paraId="356DC2A2" w14:textId="77777777" w:rsidR="00C929BE" w:rsidRDefault="00C929BE">
      <w:r>
        <w:continuationSeparator/>
      </w:r>
    </w:p>
    <w:p w14:paraId="356DC2A3" w14:textId="77777777" w:rsidR="00C929BE" w:rsidRDefault="00C929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DC2A4" w14:textId="77777777" w:rsidR="00000E6B" w:rsidRDefault="00F25EB8" w:rsidP="00A2401D">
    <w:pPr>
      <w:pStyle w:val="Footer"/>
      <w:jc w:val="center"/>
    </w:pPr>
    <w:r>
      <w:fldChar w:fldCharType="begin"/>
    </w:r>
    <w:r>
      <w:instrText xml:space="preserve"> PAGE </w:instrText>
    </w:r>
    <w:r>
      <w:fldChar w:fldCharType="separate"/>
    </w:r>
    <w:r w:rsidR="00D67321">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DC29C" w14:textId="77777777" w:rsidR="00C929BE" w:rsidRDefault="00C929BE">
      <w:r>
        <w:separator/>
      </w:r>
    </w:p>
    <w:p w14:paraId="356DC29D" w14:textId="77777777" w:rsidR="00C929BE" w:rsidRDefault="00C929BE"/>
  </w:footnote>
  <w:footnote w:type="continuationSeparator" w:id="0">
    <w:p w14:paraId="356DC29E" w14:textId="77777777" w:rsidR="00C929BE" w:rsidRDefault="00C929BE">
      <w:r>
        <w:continuationSeparator/>
      </w:r>
    </w:p>
    <w:p w14:paraId="356DC29F" w14:textId="77777777" w:rsidR="00C929BE" w:rsidRDefault="00C929B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7F002A"/>
    <w:multiLevelType w:val="hybridMultilevel"/>
    <w:tmpl w:val="040E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D51C47"/>
    <w:multiLevelType w:val="hybridMultilevel"/>
    <w:tmpl w:val="F852F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C6372A"/>
    <w:multiLevelType w:val="hybridMultilevel"/>
    <w:tmpl w:val="FFF041D6"/>
    <w:lvl w:ilvl="0" w:tplc="1BBA28C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85D8B"/>
    <w:rsid w:val="00000E6B"/>
    <w:rsid w:val="00007378"/>
    <w:rsid w:val="000558D3"/>
    <w:rsid w:val="00065407"/>
    <w:rsid w:val="000743E8"/>
    <w:rsid w:val="000A1A54"/>
    <w:rsid w:val="001560EF"/>
    <w:rsid w:val="00186E49"/>
    <w:rsid w:val="002435FB"/>
    <w:rsid w:val="002472EF"/>
    <w:rsid w:val="002B302C"/>
    <w:rsid w:val="002B396E"/>
    <w:rsid w:val="002B5D49"/>
    <w:rsid w:val="002F5784"/>
    <w:rsid w:val="002F6BEE"/>
    <w:rsid w:val="003707F7"/>
    <w:rsid w:val="00442EB7"/>
    <w:rsid w:val="00472F56"/>
    <w:rsid w:val="00520F94"/>
    <w:rsid w:val="0055438F"/>
    <w:rsid w:val="005E1151"/>
    <w:rsid w:val="006867DC"/>
    <w:rsid w:val="006D4CC4"/>
    <w:rsid w:val="006E4288"/>
    <w:rsid w:val="0073281E"/>
    <w:rsid w:val="007818CF"/>
    <w:rsid w:val="00890BE5"/>
    <w:rsid w:val="009431E7"/>
    <w:rsid w:val="00950F18"/>
    <w:rsid w:val="00A2401D"/>
    <w:rsid w:val="00A4556E"/>
    <w:rsid w:val="00AB569A"/>
    <w:rsid w:val="00B12DC2"/>
    <w:rsid w:val="00B2385B"/>
    <w:rsid w:val="00B47893"/>
    <w:rsid w:val="00B56655"/>
    <w:rsid w:val="00B76F2A"/>
    <w:rsid w:val="00C30515"/>
    <w:rsid w:val="00C612B7"/>
    <w:rsid w:val="00C6318C"/>
    <w:rsid w:val="00C929BE"/>
    <w:rsid w:val="00CE240D"/>
    <w:rsid w:val="00D0502B"/>
    <w:rsid w:val="00D326FF"/>
    <w:rsid w:val="00D63623"/>
    <w:rsid w:val="00D67321"/>
    <w:rsid w:val="00E2264C"/>
    <w:rsid w:val="00E34D25"/>
    <w:rsid w:val="00E6092C"/>
    <w:rsid w:val="00E85D8B"/>
    <w:rsid w:val="00F173D7"/>
    <w:rsid w:val="00F25EB8"/>
    <w:rsid w:val="00F85524"/>
    <w:rsid w:val="00FA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6DC28B"/>
  <w15:docId w15:val="{B7D3EAF7-780A-4B68-92EF-280A93A8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semiHidden/>
    <w:unhideWhenUsed/>
    <w:rsid w:val="00A2401D"/>
    <w:pPr>
      <w:tabs>
        <w:tab w:val="center" w:pos="4320"/>
        <w:tab w:val="right" w:pos="8640"/>
      </w:tabs>
    </w:pPr>
  </w:style>
  <w:style w:type="paragraph" w:styleId="Footer">
    <w:name w:val="footer"/>
    <w:basedOn w:val="Normal"/>
    <w:semiHidden/>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rkTa\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26FE966420B4249A934E81D4B94A1C2"/>
        <w:category>
          <w:name w:val="General"/>
          <w:gallery w:val="placeholder"/>
        </w:category>
        <w:types>
          <w:type w:val="bbPlcHdr"/>
        </w:types>
        <w:behaviors>
          <w:behavior w:val="content"/>
        </w:behaviors>
        <w:guid w:val="{24309CAD-8C15-4C39-A06E-C44A96C89B55}"/>
      </w:docPartPr>
      <w:docPartBody>
        <w:p w:rsidR="0053143E" w:rsidRDefault="005D6963">
          <w:pPr>
            <w:pStyle w:val="C26FE966420B4249A934E81D4B94A1C2"/>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963"/>
    <w:rsid w:val="0053143E"/>
    <w:rsid w:val="005D6963"/>
    <w:rsid w:val="00917FC0"/>
    <w:rsid w:val="009A7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D3467C220F43D5AB9EBD8F07F9641B">
    <w:name w:val="90D3467C220F43D5AB9EBD8F07F9641B"/>
  </w:style>
  <w:style w:type="paragraph" w:customStyle="1" w:styleId="C26FE966420B4249A934E81D4B94A1C2">
    <w:name w:val="C26FE966420B4249A934E81D4B94A1C2"/>
  </w:style>
  <w:style w:type="character" w:styleId="PlaceholderText">
    <w:name w:val="Placeholder Text"/>
    <w:basedOn w:val="DefaultParagraphFont"/>
    <w:uiPriority w:val="99"/>
    <w:semiHidden/>
    <w:rPr>
      <w:color w:val="808080"/>
    </w:rPr>
  </w:style>
  <w:style w:type="paragraph" w:customStyle="1" w:styleId="A7E8B0269B0442449BE21AF2292EF2BB">
    <w:name w:val="A7E8B0269B0442449BE21AF2292EF2BB"/>
  </w:style>
  <w:style w:type="paragraph" w:customStyle="1" w:styleId="D2EE6E43DB004B4DA52A14BA44B48BD2">
    <w:name w:val="D2EE6E43DB004B4DA52A14BA44B48BD2"/>
  </w:style>
  <w:style w:type="paragraph" w:customStyle="1" w:styleId="5C166C23F99A414C8A5BBF65186FA8A4">
    <w:name w:val="5C166C23F99A414C8A5BBF65186FA8A4"/>
  </w:style>
  <w:style w:type="paragraph" w:customStyle="1" w:styleId="5AFEEF5A853145988310071CF86D3597">
    <w:name w:val="5AFEEF5A853145988310071CF86D3597"/>
  </w:style>
  <w:style w:type="paragraph" w:customStyle="1" w:styleId="983038DD8BF34B148163440E9AEE7A2F">
    <w:name w:val="983038DD8BF34B148163440E9AEE7A2F"/>
  </w:style>
  <w:style w:type="paragraph" w:customStyle="1" w:styleId="9006A5FDE87346639B8DB7ACEF845C6E">
    <w:name w:val="9006A5FDE87346639B8DB7ACEF845C6E"/>
  </w:style>
  <w:style w:type="paragraph" w:customStyle="1" w:styleId="A85535B7F66A431C9731D0B93387FDE3">
    <w:name w:val="A85535B7F66A431C9731D0B93387FDE3"/>
  </w:style>
  <w:style w:type="paragraph" w:customStyle="1" w:styleId="C0D83974B85B4D2D94C7CA7DA211B37E">
    <w:name w:val="C0D83974B85B4D2D94C7CA7DA211B37E"/>
  </w:style>
  <w:style w:type="paragraph" w:customStyle="1" w:styleId="F941D809CD5E42929B6585CB06FE4D5D">
    <w:name w:val="F941D809CD5E42929B6585CB06FE4D5D"/>
  </w:style>
  <w:style w:type="paragraph" w:customStyle="1" w:styleId="3A631103029E4D12ADE219BEEA0DC165">
    <w:name w:val="3A631103029E4D12ADE219BEEA0DC165"/>
  </w:style>
  <w:style w:type="paragraph" w:customStyle="1" w:styleId="B053267150B1435DA311BD3BAF9BDAF9">
    <w:name w:val="B053267150B1435DA311BD3BAF9BDAF9"/>
  </w:style>
  <w:style w:type="paragraph" w:customStyle="1" w:styleId="1804AE9D39EB4765986AB6EE88577C5B">
    <w:name w:val="1804AE9D39EB4765986AB6EE88577C5B"/>
  </w:style>
  <w:style w:type="paragraph" w:customStyle="1" w:styleId="123CE43F888B41E99938C6613F6B1EE9">
    <w:name w:val="123CE43F888B41E99938C6613F6B1EE9"/>
  </w:style>
  <w:style w:type="paragraph" w:customStyle="1" w:styleId="86B73BBA05BF4BB5977CB8FD1B5EAB9D">
    <w:name w:val="86B73BBA05BF4BB5977CB8FD1B5EAB9D"/>
  </w:style>
  <w:style w:type="paragraph" w:customStyle="1" w:styleId="69FC7CC33D6B43A786F6AA2B13832DBE">
    <w:name w:val="69FC7CC33D6B43A786F6AA2B13832DBE"/>
  </w:style>
  <w:style w:type="paragraph" w:customStyle="1" w:styleId="BAE944558CF645AB86F670A3893FDD50">
    <w:name w:val="BAE944558CF645AB86F670A3893FDD50"/>
  </w:style>
  <w:style w:type="paragraph" w:customStyle="1" w:styleId="E5B65B4042E8487AA2B8E446F9468414">
    <w:name w:val="E5B65B4042E8487AA2B8E446F9468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Stark, Tanya</dc:creator>
  <cp:keywords/>
  <cp:lastModifiedBy>Stark, Tanya</cp:lastModifiedBy>
  <cp:revision>2</cp:revision>
  <cp:lastPrinted>2005-07-11T18:49:00Z</cp:lastPrinted>
  <dcterms:created xsi:type="dcterms:W3CDTF">2016-09-07T13:52:00Z</dcterms:created>
  <dcterms:modified xsi:type="dcterms:W3CDTF">2016-09-07T13:52:00Z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y fmtid="{D5CDD505-2E9C-101B-9397-08002B2CF9AE}" pid="3" name="_AdHocReviewCycleID">
    <vt:i4>-537753820</vt:i4>
  </property>
  <property fmtid="{D5CDD505-2E9C-101B-9397-08002B2CF9AE}" pid="4" name="_NewReviewCycle">
    <vt:lpwstr/>
  </property>
  <property fmtid="{D5CDD505-2E9C-101B-9397-08002B2CF9AE}" pid="5" name="_EmailSubject">
    <vt:lpwstr>HBAC meeting notes added to dmschools.org</vt:lpwstr>
  </property>
  <property fmtid="{D5CDD505-2E9C-101B-9397-08002B2CF9AE}" pid="6" name="_AuthorEmail">
    <vt:lpwstr>Tanya.Stark@dmschools.org</vt:lpwstr>
  </property>
  <property fmtid="{D5CDD505-2E9C-101B-9397-08002B2CF9AE}" pid="7" name="_AuthorEmailDisplayName">
    <vt:lpwstr>Stark, Tanya</vt:lpwstr>
  </property>
</Properties>
</file>